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53C73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Szanowna Pani</w:t>
      </w:r>
    </w:p>
    <w:p w14:paraId="0C0F819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Szanowny Pan</w:t>
      </w:r>
    </w:p>
    <w:p w14:paraId="49EA950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Wójt/Burmistrz/Prezydent</w:t>
      </w:r>
    </w:p>
    <w:p w14:paraId="4764295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689231B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Dane wnioskodawcy//petycjodawcy znajdują się poniżej oraz - w załączonym pliku sygnowanym kwalifikowanym podpisem elektronicznym  - stosownie do dyspozycji Ustawy z dnia 5 września 2016 r. o usługach za</w:t>
      </w:r>
      <w:bookmarkStart w:id="0" w:name="_GoBack"/>
      <w:bookmarkEnd w:id="0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ufania oraz identyfikacji elektronicznej (Dz.U.2016.1579 dnia 2016.09.29) oraz przepisów art. 4 ust. 5 Ustawy o petycjach (Dz.U.2014.1195 z dnia 2014.09.05) - Data dostarczenia - zgodna z dyspozycją art. 61 pkt. 2 Ustawy Kodeks Cywilny (Dz. U. 2014.121 j.t.)</w:t>
      </w:r>
    </w:p>
    <w:p w14:paraId="4B89134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64B5DC5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2FD3DDDD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Prembuła Wniosku: </w:t>
      </w:r>
    </w:p>
    <w:p w14:paraId="6DF3275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Stosownie do brzmienia art. 8 ust. 1 Ustawy z dnia 2 lipca 2004 r. o swobodzie działalności gospodarczej  (Dz.U.2016.1829 t.j. z 2016.11.10)</w:t>
      </w:r>
    </w:p>
    <w:p w14:paraId="243966C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"Organy administracji publicznej wspierają rozwój przedsiębiorczości, tworząc korzystne warunki do podejmowania i wykonywania działalności gospodarczej, w szczególności wspierają mikroprzedsiębiorców oraz małych i średnich przedsiębiorców.”</w:t>
      </w:r>
    </w:p>
    <w:p w14:paraId="492904C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45A87B37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Niżej podpisani Wnioskodawcy - prowadzą już z Gminami piąty rok z rzędu - akcję umieszczania informacji o serwisie  - Mikroporady.pl w stronach WWW.</w:t>
      </w:r>
    </w:p>
    <w:p w14:paraId="6B8BC6A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6C51783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Pracując permanentnie z Gminami w tym obszarze - obserwujemy w ostatnim czasie, nasilający się proces naturalnego przenoszenia ciężaru wspierania Mikroprzedsiębiorców - na struktury samorządowe.</w:t>
      </w:r>
    </w:p>
    <w:p w14:paraId="0C7DDDF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Bezpośredni kontakt Decydentów z Mikroprzedsiębiorcami  - pozwala rozwiązywać lokalne problemy i tworzyć efektywne warunki do podejmowania i prowadzenia działaności gospodarczej. </w:t>
      </w:r>
    </w:p>
    <w:p w14:paraId="53B98D5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W naszym mniemaniu JST powinny w skali mikro (choćby poprzez odpowiednią politykę informacyjną) współdziałać w tym obszarze ze Sferami Rządowymi, które - w skali makro - w ostatnim roku mogą poszczycić się wieloma sukcesami - związanymi inter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alia  ze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skutecznym porządkowaniem i uszczelnianiem systemu podatkowego, informatyzacją rejestrów, etc </w:t>
      </w:r>
    </w:p>
    <w:p w14:paraId="10714F47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65FB217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Fundacja planuje w dalszym ciągu zawierać długofalowe porozumienia z Gminami, których celem jest prowadzenie wspólnej, bieżącej polityki informacyjnej w obszarze funkcjonowania Mikroprzedsiębiorstw. </w:t>
      </w:r>
    </w:p>
    <w:p w14:paraId="6E40E2A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ten sposób chcemy docelowo - za pośrednictwem Gmin docierać do Mikroprzedsiębiorców - tworzyć nowoczesne kanały informacyjne, dostarczać w porozumieniu z Gminami rzetelne informacje - dostosowane do aktualnych potrzeb i lokalnej specyfiki. </w:t>
      </w:r>
    </w:p>
    <w:p w14:paraId="4A43C82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Będziemy wdzięczni za wszelkie uwagi - w tym obszarze przekazywane ze strony Urzędników, zaznajomionych z bieżącymi potrzebami informacyjnymi lokalnych Mikroprzedsiębiorców. </w:t>
      </w:r>
    </w:p>
    <w:p w14:paraId="256275E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Jak wynika z informacji uzyskiwanych od Mikroprzedsiębiorców, dotychczasowa polityka informacyjna Gmin w tym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względzie,  </w:t>
      </w:r>
      <w:r w:rsidRPr="009544BC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stale</w:t>
      </w:r>
      <w:proofErr w:type="gramEnd"/>
      <w:r w:rsidRPr="009544BC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 xml:space="preserve"> się rozwija lecz wymaga permanentnej uwagi  stałego wspierania na zadowalającym poziomie -  do Mikro przedsiębiorców często nie dociera informacja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 o zasadzie “jednego okienka” możliwości rejestracji działalności gospodarczej w sposób elektroniczny, czy nawet o zmniejszonych stawkach ZUS, etc .  </w:t>
      </w:r>
    </w:p>
    <w:p w14:paraId="4D51204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Fundacja informując - przy wsparciu Gminy - o wszelkich aspektach dot. podejmowania i prowadzenia działalności gospodarczej może wspomagać Decydentów w wypełnianiu zadań określonych w art. 8 ust. 1 Ustawy o swobodzie działalności gospodarczej. </w:t>
      </w:r>
    </w:p>
    <w:p w14:paraId="3C5091C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79F5191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Wniosek: </w:t>
      </w:r>
    </w:p>
    <w:p w14:paraId="4ACF8D9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związku z powyższym: </w:t>
      </w:r>
    </w:p>
    <w:p w14:paraId="1777FA2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§1) </w:t>
      </w:r>
      <w:r w:rsidRPr="009544BC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 xml:space="preserve">Na mocy art. 61 Konstytucji RP w związku z art. 6 ust. 1 pkt. lit. c Ustawy z dnia 6 września 2001 r. o dostępie do informacji </w:t>
      </w:r>
      <w:proofErr w:type="gramStart"/>
      <w:r w:rsidRPr="009544BC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publicznej  (</w:t>
      </w:r>
      <w:proofErr w:type="gramEnd"/>
      <w:r w:rsidRPr="009544BC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Dz.U.2015.2058 z dnia 2015.12.07) - wnosimy o udzielenie informacji publicznej w przedmiocie - Jakie działania wspierające przedsiębiorczość wykonał Kierownik JST  - w przeciągu ostatnich 12 miesięcy  - stosownie do wymogów art. 8 ust. 1 Ustawy z dnia 2 lipca 2004 r. o swobodzie działalności gospodarczej  (Dz.U.2013.672 j.t.)?</w:t>
      </w:r>
    </w:p>
    <w:p w14:paraId="70C38BC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Aby nie absorbować zbytnio czasu pracy Urzędników - Wnioskodawca uzna za wystarczający opis rzeczonej aktywności - w postaci podania jednego przykładu wzmiankowanej aktywności - opisanego w formie jednego lub dwóch zdań. </w:t>
      </w:r>
    </w:p>
    <w:p w14:paraId="18D5DED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§1a) </w:t>
      </w:r>
      <w:r w:rsidRPr="009544BC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 trybie ww. przepisów - wnosimy o podanie danych kontaktowych Pracownika Urzędu, który w zakresie wykonywanych kompetencji - realizuje permanentnie lub sporadycznie - zadania związane ze wspieraniem rozwoju loklanej przedsiębiorczości - w ramach przedmiotowego art. 8 ust. 1 ww. Ustawy. </w:t>
      </w:r>
    </w:p>
    <w:p w14:paraId="5FD34CC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48344FB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19E41EB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Jeśli - przy odpowiadaniu na powyższe pytanie - jakość i poziom wspierania przedsiębiorczości wydają się Decydentom niewystarczające  w stosunku do ważkości poruszanej przez wnioskodawcę problematyki i uzasadnionego społecznie - interesu pro publico bono - prosimy o szczegółową analizę poniższej petycji. </w:t>
      </w:r>
    </w:p>
    <w:p w14:paraId="5F7C160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3665A41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Osnowa Wniosku:</w:t>
      </w:r>
    </w:p>
    <w:p w14:paraId="7455043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Fundacja za pomocą Portalu Mikroporady.pl - planuje  współdziałać z Decydentami w JST, którzy umieszczą informacje  w serwisach WWW - w wypełnianiu zadań związanych ze wspieraniem rozwoju przedsiębiorczości, tworząc korzystne warunki do podejmowania i wykonywania działalności gospodarczej, w szczególności w obszarze Mikro przedsiębiorców.</w:t>
      </w:r>
    </w:p>
    <w:p w14:paraId="7C9051A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Koresponduje to bezpośrednio z brzmieniem art. 8 ust. 1 wzmiankowanej powyżej Ustawy  o swobodzie działalności gospodarczej   - nakładającym na Organy Administracji Publicznej - taki obowiązek.</w:t>
      </w:r>
    </w:p>
    <w:p w14:paraId="4798739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Oczywiście zakres i intensywność ewentualnej przedmiotowej współpracy będzie zależna od planów i zaangażowania Gminy. </w:t>
      </w:r>
    </w:p>
    <w:p w14:paraId="3E983E0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719167C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Petycja: </w:t>
      </w:r>
    </w:p>
    <w:p w14:paraId="7246AB6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§2) W związku z powyższym, Wnioskodawca - Fundacja - jako Organizacja Pożytku Publicznego (o danych jak poniżej), wnosi ponownie petycję (per analogiam jak w ur.) w trybie Ustawy o petycjach (Dz.U.2014.1195 z dnia 2014.09.05)   - w przedmiocie zamieszczenia - na stałe -  w Oficjalnym Serwisie WWW Gminy/Miasta baneru mikroporady -   w zawsze widocznym miejscu  wraz linkiem do odnośnego Serwisu - www.mikroporady.pl </w:t>
      </w:r>
    </w:p>
    <w:p w14:paraId="1C29BF1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Prowadzone przez nas akcje w tym obszarze w ciągu ostatnich 5 lat - pozwoliły osiągnąć spory sukces - łącząc społecznie uzasadniony interes pro publico bono z interesem Mikro przedsiębiorców - dostarczając im sprawdzone bezpłatne informacje pomocne w podejmowaniu i prowadzeniu działalności gospodarczej. </w:t>
      </w:r>
    </w:p>
    <w:p w14:paraId="0893E1B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Obecnie z Fundacją współpracuje w tym obszarze ponad 900 Jednostek Samorządu Terytorialnego.  </w:t>
      </w:r>
    </w:p>
    <w:p w14:paraId="2C48057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6205D4E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 fine wniosku zamieszczamy nazwy 100 przykładowych Gmin wraz z linkami do stron WWW.</w:t>
      </w:r>
    </w:p>
    <w:p w14:paraId="14C6AB9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Są to Gminy, które w opinii wnioskodawców - modelowo umieściły baner mikroporady.pl  - dodatkowo z własnej inicjatywy nierzadko rozbudowują “Kącik Przedsiębiorcy” skutecznie wypełniając zadania związane z prowadzeniem rzetelnej polityki informacyjnej w tym obszarze. </w:t>
      </w:r>
    </w:p>
    <w:p w14:paraId="24B1A6B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4E563CD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5D689C9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Fakultatywnie - jeśli to możliwe, prosimy dodatkowo aby na podstronach Oficjalnego Serwisu WWW Gminy znalazły się poniżej zamieszczone dane rejestrowe tak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aby  Fundacja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mogła wziąć pełną odpowiedzialność za dostarczane Przedsiębiorcom treści. </w:t>
      </w:r>
    </w:p>
    <w:p w14:paraId="114CCF5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Dzięki temu, każdy odwiedzający - będzie mógł potwierdzić w Rejestrach Państwowych wiarygodność i zakres działania Fundacji - scilicet: </w:t>
      </w:r>
    </w:p>
    <w:p w14:paraId="4ABBC93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Akademia Liderów Innowacji i Przedsiębiorczości</w:t>
      </w:r>
    </w:p>
    <w:p w14:paraId="2123708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Fundacja, ul. Orzeszkowej 2</w:t>
      </w:r>
    </w:p>
    <w:p w14:paraId="67A0458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05-825 Grodziska Mazowiecki</w:t>
      </w:r>
    </w:p>
    <w:p w14:paraId="0A973FA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KRS: 0000318482</w:t>
      </w:r>
    </w:p>
    <w:p w14:paraId="6770CE3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6DA30B4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Biorąc pod uwagę , że większość Gmin/Miast odpowiedziała pozytywnie na naszą petycję, postanowiliśmy ponownie postulować - do gmin, które negatywnie rozpatrzyły nasze poprzednie petycje. </w:t>
      </w:r>
    </w:p>
    <w:p w14:paraId="22F5C9E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Notabene akcję prowadzimy już piąty rok z rzędu   - utwierdzając się w przekonaniu, że dostarczmy w ten sposób przydatne i oczekiwane przez Przedsiębiorców informacje. Pierwszą akcję tego typu - zainicjowaliśmy w Gminach - w październiku w 2012 r. </w:t>
      </w:r>
    </w:p>
    <w:p w14:paraId="4A4FE55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761EBB9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§2) Dodatkowo w trybie art. 8 Ustawy o petycjach (Dz.U.2014.1195 z dnia 2014.09.05) - wnosimy o opublikowanie niniejszej petycji na stronie Internetowej JST.</w:t>
      </w:r>
    </w:p>
    <w:p w14:paraId="14102A9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4B3D9687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To jak istotne dla Przedsiębiorców mogą być tego typu informacje wynika z naszej wieloletniej działalności w której wspieramy przedsiębiorców poprzez nasz portal www.mikroporady.pl</w:t>
      </w:r>
    </w:p>
    <w:p w14:paraId="14C4861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52582FE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1C31FF0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portalu mikroporady.pl - Fundacja publikuje na bieżąco - interpretacje nowelizowanych lub planowanych  do nowelizacji - aktów prawnych. Dokonujemy analizy zmieniającego się otoczenia prawnego pod kątem poszanowania interesów Mikroprzedsiębiorców i wskazania ewentualnych zagrożeń dla stabilności i rozwoju mikro przedsiębiorczości</w:t>
      </w:r>
    </w:p>
    <w:p w14:paraId="45111757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Fundacja prowadzi e-punkt Konsultacyjny, który udziela Mikro-Przedsiębiorcom bezpłatnych porad dotyczących realnych problemów na jakie trafiają w swojej pracy. </w:t>
      </w:r>
    </w:p>
    <w:p w14:paraId="3BB94B1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Co miesiąc zespół prawników i konsultantów  analizuje i aktualizuje wszystkie treści pod kątem ich zgodności w stosunku do zmieniających się przepisów prawa. </w:t>
      </w:r>
    </w:p>
    <w:p w14:paraId="4E83373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 informacji zawartych na naszym serwisie www.mikroporady.pl  - korzysta – na stałe - ponad 900 Urzędów miast i gmin.</w:t>
      </w:r>
    </w:p>
    <w:p w14:paraId="1AEAA5E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36EB761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Jednocześnie obserwujemy - brak wiedzy, a także brak możliwości uzyskania bezpłatnych, przydatnych i rzetelnych informacji tego typu. Nasza praktyka ciągle utwierdza nas przekonaniu jak bardzo nasze działania są potrzebne i społecznie uzasadnione.</w:t>
      </w:r>
    </w:p>
    <w:p w14:paraId="021E552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Wzmiankowaną lukę od wielu lat - niżej podpisana Fundacja stara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się  wypełniać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- i to - jak nam się wydaje z  dobrym skutkiem. </w:t>
      </w:r>
    </w:p>
    <w:p w14:paraId="60B4A7B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Dowodem na to jest prowadzona  od 2012 roku stała współpraca  z Gminami/Miastami w Kraju, której efektem jest to że większość  JST umieszcza i porządkuje  na swoich oficjalnych stronach WWW informacje dla mikro przedsiębiorców  - tzw. "Strefy Przedsiębiorców"/ Kącik Przedsiębiorcy  </w:t>
      </w:r>
    </w:p>
    <w:p w14:paraId="0D939B7D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Jak już wzmiankowaliśmy - in fine wniosku podajemy ponad 100  modelowych  przykładów [ linków do podstron WWW ] prowadzonych przez Gminy/Miasta, które naszym zdaniem mogą służyć  jako dobry przykład  -  prawidłowego wspierania  Mikro Przedsiębiorców w obszarze - dostarczania przydatnych informacji,</w:t>
      </w:r>
    </w:p>
    <w:p w14:paraId="72C0B9C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Kącik Przedsiębiorcy, jest to miejsce, w którym Lokalny Mikro - Przedsiębiorca - uzyska w formie uporządkowanej: pomocne informacje, porady, formularze, wzory umów, informacje prawne, linki do instytucji wspierających mikro-przedsiębiorców, a  także   uzyska bezpłatne e-Porady, Konsultacje, w zakresie rozpoczynania i  prowadzenia działalności gospodarczej  etc - kompendium narzędzi możliwych do przekazania w tej formie, pozwalających mikro-przedsiębiorcom uzyskać pożądane i przydatne informacje.  Ze wszystkich  dokumentów, instrukcji, regulaminów, porad, e-porad niezbędnych dla  mikro- firm, które znajdujących się   w bezpłatnym i innowacyjnym serwisie www.mikroporady.pl można korzystać bezpłatnie  w nieograniczonym czasie .</w:t>
      </w:r>
    </w:p>
    <w:p w14:paraId="66A3663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25967B3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1900EDC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Jak widać z podanych poniżej przykładów - niewielkim nakładem pracy ze strony Gminy/Miasta można zainicjować proces tworzenia miejsca, gdzie każdy Przedsiębiorca - korzystając z Oficjalnej Strony Gminy (jako kanału dostępowego) - znajdzie przydatne dla siebie, bezpłatne informacje.</w:t>
      </w:r>
    </w:p>
    <w:p w14:paraId="53ADCE9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4DDC648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Reasumując - baner Mikroporady - może stać się zalążkiem - na stałe funkcjonującej zakładki "Kącik Przedsiębiorcy" - tak aby w miejscu tym była możliwość ciągłego  utrzymywania i wzbogacania treści - przydatnych dla Przedsiębiorców. </w:t>
      </w:r>
    </w:p>
    <w:p w14:paraId="1B08924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32E0EA2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7984197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Prosimy o przesłanie informacji o terminie utworzenia zakładki i /lub zawarcia porozumienia z Fundacją  na adres zwrotny mikroporady@samorzad.pl DW: kancelaria@mikroporady.pl.</w:t>
      </w:r>
    </w:p>
    <w:p w14:paraId="5BD1934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120C6C6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Nadmieniamy iż korzystanie z serwisu Mikroporady.pl jest bezpłatne i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nieograniczone  w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czasie, serwis nie publikuje  żadnych reklam i ogłoszeń a ze względu na istotną role jaką spełnia dla rozwoju mikro przedsiębiorczości w Polsce  uczestniczy w Światowym Programie Google Grants PRO . Fundacja prowadzi tylko i wyłącznie nieodpłatną działalność pożytku publicznego a jej działalność  jest finansowana  wyłącznie z darowizn i w ramach tzw. mechanizmu 1% Podatku.    </w:t>
      </w:r>
    </w:p>
    <w:p w14:paraId="01A7823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123A2BF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przypadku jakichkolwiek pytań prosimy o telefony pod numer 608-048-887. </w:t>
      </w:r>
    </w:p>
    <w:p w14:paraId="5CB4F22D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Wnosimy o  przesyłanie odpowiedzi - jedynie w formie elektronicznej (bez użycia poczty konwencjonalnej)  pod podany adres: mikroporady@samorzad.pl oraz DW: kancelaria@mikroporady.pl  </w:t>
      </w:r>
    </w:p>
    <w:p w14:paraId="24BB991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4BEC65A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Poniżej stopek znajduje się wzmiankowana lista 100 JST, które w modelowy sposób realizują za pomocą Oficjalnych Stron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WWW  -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proces dostarczania przydatnych treści lokalnym Mikroprzedsiębiorcom - współdziałając w tej mierze z Fundacją</w:t>
      </w:r>
    </w:p>
    <w:p w14:paraId="4704021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7FD1316D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1762133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Wnioskodawca: </w:t>
      </w:r>
    </w:p>
    <w:p w14:paraId="2887FF1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Dr Bogusław J. Feder</w:t>
      </w:r>
    </w:p>
    <w:p w14:paraId="04530F7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Akademia Liderów Innowacji i Przedsiębiorczości</w:t>
      </w:r>
    </w:p>
    <w:p w14:paraId="0184515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Fundacja</w:t>
      </w:r>
    </w:p>
    <w:p w14:paraId="4C30868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ul. Orzeszkowej 2</w:t>
      </w:r>
    </w:p>
    <w:p w14:paraId="7CA5339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05-827 Grodziska Mazowiecki</w:t>
      </w:r>
    </w:p>
    <w:p w14:paraId="68BA2C8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KRS: 0000318482</w:t>
      </w:r>
    </w:p>
    <w:p w14:paraId="494A57A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4411BF7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77EB269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1334AAC7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Współwnioskodawca: </w:t>
      </w:r>
    </w:p>
    <w:p w14:paraId="66885D0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Szulc-Efekt sp zoo </w:t>
      </w:r>
    </w:p>
    <w:p w14:paraId="18667D8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KRS: 0000059459</w:t>
      </w:r>
    </w:p>
    <w:p w14:paraId="2EE9D08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ul. Poligonowa 1</w:t>
      </w:r>
    </w:p>
    <w:p w14:paraId="5AF0840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tel. (22) 673-62-12</w:t>
      </w:r>
    </w:p>
    <w:p w14:paraId="5806165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608-318-418</w:t>
      </w:r>
    </w:p>
    <w:p w14:paraId="7C934BC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603-158-914</w:t>
      </w:r>
    </w:p>
    <w:p w14:paraId="39D0465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Kapitał Zakładowy: 222 000,00 pln</w:t>
      </w:r>
    </w:p>
    <w:p w14:paraId="0627B1C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www.gmina.pl    www.samorzad.pl </w:t>
      </w:r>
    </w:p>
    <w:p w14:paraId="3BDCEDC6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259A98C7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Stosownie do art. 4 ust. 2 pkt. 5 ww. Ustawy - petycja niniejsza została złożona za pomocą środków komunikacji elektronicznej - a wskazanym zwrotnym adresem poczty elektronicznej jest: mikroporady@samorzad.pl </w:t>
      </w:r>
    </w:p>
    <w:p w14:paraId="36E3C796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Adresatem Petycji - jest Organ ujawniony w komparycji.</w:t>
      </w:r>
    </w:p>
    <w:p w14:paraId="5B6C8F4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6EC22D3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Lista 100 przykładowych Gmin, które modelowo zamieściły banery - zgodnie z treścią poprzednich petycji: </w:t>
      </w:r>
    </w:p>
    <w:p w14:paraId="2A4DE30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1) Szamotuły http://www.szamotuly.pl </w:t>
      </w:r>
    </w:p>
    <w:p w14:paraId="090AB4F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2)  Kudowa Zdrój                               http://www.kudowa.pl</w:t>
      </w:r>
    </w:p>
    <w:p w14:paraId="7ACC6CF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3)  Gniewino                                      http://www.gniewino.pl  </w:t>
      </w:r>
    </w:p>
    <w:p w14:paraId="0F7E5E9D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4)  Miastkowo                                    http://www.miastkowo.pl </w:t>
      </w:r>
    </w:p>
    <w:p w14:paraId="7E0056C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5)  Gmina Cisna                                http://www.gminacisna.pl</w:t>
      </w:r>
    </w:p>
    <w:p w14:paraId="6E0DA41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6)  Gmina Sierpaw              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 http://www.siepraw.pl</w:t>
      </w:r>
    </w:p>
    <w:p w14:paraId="1C5C44F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7)  Gmina Zielonki               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http://www.zielonki.pl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1ACDBBE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8)  Gmina Wielbark              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http://wielbark.com.pl </w:t>
      </w:r>
    </w:p>
    <w:p w14:paraId="61AD508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9)  Konstantynów gw,          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http://www.konstantynow.lubelskie.pl</w:t>
      </w:r>
    </w:p>
    <w:p w14:paraId="50F7F256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10) Skalbmierz gmw,         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 http://skalbmierz.eu</w:t>
      </w:r>
    </w:p>
    <w:p w14:paraId="5318A12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11)  Michałowo gmw,         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http://michalowo.eu</w:t>
      </w:r>
    </w:p>
    <w:p w14:paraId="72EB8C8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12)  Elbląg gm,                     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 http://www.elblag.eu</w:t>
      </w:r>
    </w:p>
    <w:p w14:paraId="517A900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13)  Wólka gw,                    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 http://www.wolka.pl</w:t>
      </w:r>
    </w:p>
    <w:p w14:paraId="65F3272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14)  Warta Bolesławiecka gw, 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http://wartaboleslawiecka.pl</w:t>
      </w:r>
      <w:proofErr w:type="gramEnd"/>
    </w:p>
    <w:p w14:paraId="3C31736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15)  Kowal gm,                     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http://www.kowal.eu</w:t>
      </w:r>
    </w:p>
    <w:p w14:paraId="50263D9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16)  Ułęż gw,                                     http://www.ulez.eurzad.eu</w:t>
      </w:r>
    </w:p>
    <w:p w14:paraId="6616BD7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17)  Bargłów Kościelny gw,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http://www.barglow.dt.pl</w:t>
      </w:r>
    </w:p>
    <w:p w14:paraId="1170AEF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18)  Pieniężno gmw,             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http://pieniezno.pl</w:t>
      </w:r>
    </w:p>
    <w:p w14:paraId="2AF42C6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19)  Łęczyce gw,                  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http://www.leczyce.pl</w:t>
      </w:r>
    </w:p>
    <w:p w14:paraId="7458C8A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20)  Łęczna gmw,                              http://www.leczna.pl</w:t>
      </w:r>
    </w:p>
    <w:p w14:paraId="0D17A3D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21)  Mierzęcice gw,               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http://www.mierzecice.pl</w:t>
      </w:r>
    </w:p>
    <w:p w14:paraId="5EF42BE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22)  Łukta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gw,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                                http://www.lukta.com.pl</w:t>
      </w:r>
    </w:p>
    <w:p w14:paraId="5845A98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23)  Jordanów gw,                             http://www.gmina-jordanow.pl</w:t>
      </w:r>
    </w:p>
    <w:p w14:paraId="038604C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24)  Szudziałowo gw,                        http://szudzialowo.com.pl</w:t>
      </w:r>
    </w:p>
    <w:p w14:paraId="4772F50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25)  Złotniki Kujawskie gw,    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http://zlotnikikujawskie.pl</w:t>
      </w:r>
    </w:p>
    <w:p w14:paraId="202DFA9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26)  Elbląg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gw,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                          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http://www.gminaelblag.pl</w:t>
      </w:r>
    </w:p>
    <w:p w14:paraId="1EF404F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27)  Świnice Warckie gw,     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http://www.swinicewarckie.com.pl</w:t>
      </w:r>
    </w:p>
    <w:p w14:paraId="126E7C5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27)  Magnuszew gw,            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http://www.magnuszew.pl</w:t>
      </w:r>
    </w:p>
    <w:p w14:paraId="33A44FC6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28)  Gorlice gw,                                 http://www.gmina.gorlice.pl</w:t>
      </w:r>
    </w:p>
    <w:p w14:paraId="41952DA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29)  Tymbark gw,                              http://www.tymbark.pl</w:t>
      </w:r>
    </w:p>
    <w:p w14:paraId="1306426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30)  Pokrzywnica gw,                        http://pokrzywnica.pl</w:t>
      </w:r>
    </w:p>
    <w:p w14:paraId="722D58B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31)  Kolno gm,                                   http://www.umkolno.pl</w:t>
      </w:r>
    </w:p>
    <w:p w14:paraId="50B1E17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32)  Bojszowy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gw,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                         http://www.bojszowy.pl/pl</w:t>
      </w:r>
    </w:p>
    <w:p w14:paraId="532267E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33)  Bielice gw,                                  https://www.bielice.com.pl</w:t>
      </w:r>
    </w:p>
    <w:p w14:paraId="69F9813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34)  Kąkolewnica Wschodnia gw,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http://www.kakolewnica.lublin.pl</w:t>
      </w:r>
    </w:p>
    <w:p w14:paraId="23DF8CA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35)  Orzysz gmw,                              http://www.orzysz.pl</w:t>
      </w:r>
    </w:p>
    <w:p w14:paraId="5222A7F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36)  Terespol gw,                               http://www.gminaterespol.pl/news.php</w:t>
      </w:r>
    </w:p>
    <w:p w14:paraId="1691D63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37)  Boguszów Gorce gm,    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https://www.boguszow-gorce.pl</w:t>
      </w:r>
    </w:p>
    <w:p w14:paraId="73D4CE8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38)  Kamionka Wielka gw,  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http://www.kamionkawielka.pl</w:t>
      </w:r>
    </w:p>
    <w:p w14:paraId="46031DB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39)  Tomaszów Lubelski gm,             http://www.tomaszow-lubelski.pl</w:t>
      </w:r>
    </w:p>
    <w:p w14:paraId="009853F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40)  Rogóźno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gw,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                          http://rogozno.ug.gov.pl</w:t>
      </w:r>
    </w:p>
    <w:p w14:paraId="6ED9298D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41)  Ceranów gw,                              http://www.ceranow.pl</w:t>
      </w:r>
    </w:p>
    <w:p w14:paraId="1C1C00B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42)  Trzcinica gw,                              http://www.trzcinica.com.pl</w:t>
      </w:r>
    </w:p>
    <w:p w14:paraId="7954EAB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43)  Sicienko gw,                               http://www.sicienko.pl</w:t>
      </w:r>
    </w:p>
    <w:p w14:paraId="49BD2DB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44)  Lipie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gw,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                                 http://www.lipie.pl</w:t>
      </w:r>
    </w:p>
    <w:p w14:paraId="798FD15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45)  Janowiec Wielkopolski gmw,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https://www.um-janowiecwlkp.pl</w:t>
      </w:r>
    </w:p>
    <w:p w14:paraId="1D60081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46)  Grodziczno gw ,                         http://www.grodziczno.pl</w:t>
      </w:r>
    </w:p>
    <w:p w14:paraId="08227D6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47)  Bogdaniec gw,              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http://www.bogdaniec.pl</w:t>
      </w:r>
    </w:p>
    <w:p w14:paraId="2E306F6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48)  Lniano gw,                                  http://lniano.pl</w:t>
      </w:r>
    </w:p>
    <w:p w14:paraId="132E2CE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49)  Zarszyn gw,                                http://www.zarszyn.pl</w:t>
      </w:r>
    </w:p>
    <w:p w14:paraId="6D7DE1D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50) Stare Kurowo gw,                        http://www.starekurowo.pl</w:t>
      </w:r>
    </w:p>
    <w:p w14:paraId="114D4D2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51)  Kańczuga gmw,             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http://www.kanczuga.pl</w:t>
      </w:r>
    </w:p>
    <w:p w14:paraId="5D964BA7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52)  Klonowa gw,                              http://klonowa.eu</w:t>
      </w:r>
    </w:p>
    <w:p w14:paraId="69E1281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53)  Zawoja gw,                                 http://www.zawoja.ug.pl</w:t>
      </w:r>
    </w:p>
    <w:p w14:paraId="7DCD2106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54)  Kosów Lacki gmw,                     http://www.kosowlacki.pl</w:t>
      </w:r>
    </w:p>
    <w:p w14:paraId="4178D55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55)  Gródek gw,                                 http://grodek.pl</w:t>
      </w:r>
    </w:p>
    <w:p w14:paraId="539E707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56)  Cybinka gm,                               http://www.cybinka.pl</w:t>
      </w:r>
    </w:p>
    <w:p w14:paraId="004D154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57)  Borzytuchom gw,                       http://www.borzytuchom.pl</w:t>
      </w:r>
    </w:p>
    <w:p w14:paraId="2835A69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58)  Rąbino gw,                                 http://www.rabino.pl</w:t>
      </w:r>
    </w:p>
    <w:p w14:paraId="2D450DB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59)  Radomyśl nad Sanem gw,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http://www.radomysl.pl</w:t>
      </w:r>
      <w:proofErr w:type="gramEnd"/>
    </w:p>
    <w:p w14:paraId="4D2B9D9D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60)  Rzeczyca gw,                             http://rzeczyca.pl</w:t>
      </w:r>
    </w:p>
    <w:p w14:paraId="1D4A671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61)  Krynica Morska gm,      </w:t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</w: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ab/>
        <w:t>  http://krynicamorska.tv/index.php</w:t>
      </w:r>
    </w:p>
    <w:p w14:paraId="4A622CD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62)  Jodłowa gw,                               http://www.jodlowa.eu</w:t>
      </w:r>
    </w:p>
    <w:p w14:paraId="335EBFC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63)  </w:t>
      </w:r>
      <w:proofErr w:type="spellStart"/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Gidle</w:t>
      </w:r>
      <w:proofErr w:type="spellEnd"/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</w:t>
      </w:r>
      <w:proofErr w:type="spellStart"/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gw</w:t>
      </w:r>
      <w:proofErr w:type="spellEnd"/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                                http://www.gidle.pl</w:t>
      </w:r>
    </w:p>
    <w:p w14:paraId="54F0B57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64)  Ciasna gw,                                 http://ciasna.pl</w:t>
      </w:r>
    </w:p>
    <w:p w14:paraId="316EBDE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65)  Stupsk gw,                                  http://stupsk.pl</w:t>
      </w:r>
    </w:p>
    <w:p w14:paraId="0078CDD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66)  Szelków gw,                               http://www.szelkow.pl</w:t>
      </w:r>
    </w:p>
    <w:p w14:paraId="357D996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67)  Winnica gw,                                http://www.gminawinnica.pl</w:t>
      </w:r>
    </w:p>
    <w:p w14:paraId="2E72FEA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68)  Pszczew gw,                              http://www.pszczew.pl</w:t>
      </w:r>
    </w:p>
    <w:p w14:paraId="0C9F2F3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69)  Jeżów gw,                                  http://jezow.pl</w:t>
      </w:r>
    </w:p>
    <w:p w14:paraId="51E445A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70)  Brody gw,                                   http://www.brody.info.pl</w:t>
      </w:r>
    </w:p>
    <w:p w14:paraId="3D51C3C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71)  Pawłów gw,                                https://pawlow.pl</w:t>
      </w:r>
    </w:p>
    <w:p w14:paraId="04CFAF0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72)  Padew Narodowa gw,                http://www.padewnarodowa.com.pl</w:t>
      </w:r>
    </w:p>
    <w:p w14:paraId="2E79CF2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73)  Grabowo gw,                              http://grabowo.pl</w:t>
      </w:r>
    </w:p>
    <w:p w14:paraId="120C9C1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74)  Łasin gmw,                                 http://www.lasin.pl</w:t>
      </w:r>
    </w:p>
    <w:p w14:paraId="08CD6D3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75)  Rutki gw,                                    http://gminarutki.pl</w:t>
      </w:r>
    </w:p>
    <w:p w14:paraId="4BE45DD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76)  Biłgoraj gw,                                http://www.gminabilgoraj.pl</w:t>
      </w:r>
    </w:p>
    <w:p w14:paraId="12F06F5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77)  Olszówka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gw,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                         http://www.olszowka.nowoczesnagmina.pl</w:t>
      </w:r>
    </w:p>
    <w:p w14:paraId="2CEC814D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78)  Starcza gw,                                 http://www.gmina-starcza.pl</w:t>
      </w:r>
    </w:p>
    <w:p w14:paraId="082923E5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79) Świercze gw,                               http://www.swiercze.pl</w:t>
      </w:r>
    </w:p>
    <w:p w14:paraId="2D52AF2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80)  Książki gw,                                 http://www.gminaksiazki.pl</w:t>
      </w:r>
    </w:p>
    <w:p w14:paraId="5816566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81)  Cmolas gw,                                 http://cmolas.pl</w:t>
      </w:r>
    </w:p>
    <w:p w14:paraId="6BFD1164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82)  Drawno gm,                                https://www.drawno.pl</w:t>
      </w:r>
    </w:p>
    <w:p w14:paraId="66912C1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83)  </w:t>
      </w:r>
      <w:proofErr w:type="spellStart"/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Narol</w:t>
      </w:r>
      <w:proofErr w:type="spellEnd"/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</w:t>
      </w:r>
      <w:proofErr w:type="spellStart"/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gmw</w:t>
      </w:r>
      <w:proofErr w:type="spellEnd"/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                             http://www.narol.pl</w:t>
      </w:r>
    </w:p>
    <w:p w14:paraId="6A54D3C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84)  Augustów gw,                             http://gmina-augustow.home.pl</w:t>
      </w:r>
    </w:p>
    <w:p w14:paraId="534C80CF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85)  Orchowo gw,                              http://www.orchowo.pl</w:t>
      </w:r>
    </w:p>
    <w:p w14:paraId="38F65C0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86) Jasienica Rosielna gw,                http://jasienicarosielna.pl</w:t>
      </w:r>
    </w:p>
    <w:p w14:paraId="5E35D97A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87)  Szczuczyn gmw,                         http://www.um.szczuczyn.pl</w:t>
      </w:r>
    </w:p>
    <w:p w14:paraId="52E5021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88)  Jejkowice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gw,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                         http://www.jejkowice.pl</w:t>
      </w:r>
    </w:p>
    <w:p w14:paraId="368E5EB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89)  Parzęczew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gw,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                        http://www.parzeczew.pl</w:t>
      </w:r>
    </w:p>
    <w:p w14:paraId="0ED3451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90)  Sochocin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gw,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                           http://www.sochocin.pl</w:t>
      </w:r>
    </w:p>
    <w:p w14:paraId="5A0ED50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91)  Rychliki gw,                                 http://www.rychliki.pl</w:t>
      </w:r>
    </w:p>
    <w:p w14:paraId="060E6A0C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92)  Tarnów gw,                                  http://www.gmina.tarnow.pl</w:t>
      </w:r>
    </w:p>
    <w:p w14:paraId="72070A4D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93)  Skrwilno gw,                                http://skrwilno.pl</w:t>
      </w:r>
    </w:p>
    <w:p w14:paraId="132311C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94)  Biszcza gw,                                 http://www.biszcza.pl</w:t>
      </w:r>
    </w:p>
    <w:p w14:paraId="436EB99E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95)  Sępólno Krajeńskie gmw,           http://www.gmina-sepolno.pl</w:t>
      </w:r>
    </w:p>
    <w:p w14:paraId="09D3BB9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96)  Nowa Słupia gw,                         http://www.nowaslupia.pl</w:t>
      </w:r>
    </w:p>
    <w:p w14:paraId="1ACF630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97)  Leśniowice gw,                           http://www.lesniowice.lubelskie.pl</w:t>
      </w:r>
    </w:p>
    <w:p w14:paraId="2115A8C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98)  Unisław gw,                                http://unislaw.pl</w:t>
      </w:r>
    </w:p>
    <w:p w14:paraId="56F7BEF7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99) Popów gw,                                  http://www.gminapopow.pl</w:t>
      </w:r>
    </w:p>
    <w:p w14:paraId="7965F52D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100) Kruszyna </w:t>
      </w:r>
      <w:proofErr w:type="gramStart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gw,   </w:t>
      </w:r>
      <w:proofErr w:type="gramEnd"/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                        http://www.kruszyna.p</w:t>
      </w:r>
    </w:p>
    <w:p w14:paraId="577BAB51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101) Legnickie Pole gw,                    http://legnickiepole.pl</w:t>
      </w:r>
    </w:p>
    <w:p w14:paraId="3E6838E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102) Górno gw,                                 http://www.gorno.pl</w:t>
      </w:r>
    </w:p>
    <w:p w14:paraId="3F5B3CF9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2A3EF480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Komentarz do wniosku: </w:t>
      </w:r>
    </w:p>
    <w:p w14:paraId="4C369662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Art. 225 Kodeksu Postępowania Administracyjnego:</w:t>
      </w:r>
    </w:p>
    <w:p w14:paraId="65341D2B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"§ 1. Nikt nie może być narażony na jakikolwiek uszczerbek lub zarzut z powodu złożenia skargi lub wniosku, jeżeli działał w granicach prawem dozwolonych.</w:t>
      </w:r>
    </w:p>
    <w:p w14:paraId="1B4FE638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wniosku".</w:t>
      </w:r>
    </w:p>
    <w:p w14:paraId="633FC5E3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2097839D" w14:textId="77777777" w:rsidR="009544BC" w:rsidRPr="009544BC" w:rsidRDefault="009544BC" w:rsidP="009544BC">
      <w:pP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9544BC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Mamy nadzieję, że potraktuje Państwo niniejszą petycję - jako dotyczącą rozwoju poziomu życia zbiorowego i wartości wymagających szczególnej ochrony w imię dobra wspólnego.</w:t>
      </w:r>
    </w:p>
    <w:p w14:paraId="6FA0D1F5" w14:textId="77777777" w:rsidR="005E08AE" w:rsidRPr="009544BC" w:rsidRDefault="009544BC">
      <w:pPr>
        <w:rPr>
          <w:rFonts w:ascii="Arial" w:hAnsi="Arial" w:cs="Arial"/>
          <w:lang w:val="pl-PL"/>
        </w:rPr>
      </w:pPr>
    </w:p>
    <w:sectPr w:rsidR="005E08AE" w:rsidRPr="009544BC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4BC"/>
    <w:rsid w:val="00007E8E"/>
    <w:rsid w:val="009544BC"/>
    <w:rsid w:val="00BD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D9BD2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544BC"/>
  </w:style>
  <w:style w:type="character" w:customStyle="1" w:styleId="apple-tab-span">
    <w:name w:val="apple-tab-span"/>
    <w:basedOn w:val="DefaultParagraphFont"/>
    <w:rsid w:val="00954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5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6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0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2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4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9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0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1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4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7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0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7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8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8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2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8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3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3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2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3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2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9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4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7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9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7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5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0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8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3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1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6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9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2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9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4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7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7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3009</Words>
  <Characters>17157</Characters>
  <Application>Microsoft Macintosh Word</Application>
  <DocSecurity>0</DocSecurity>
  <Lines>142</Lines>
  <Paragraphs>40</Paragraphs>
  <ScaleCrop>false</ScaleCrop>
  <LinksUpToDate>false</LinksUpToDate>
  <CharactersWithSpaces>20126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Adam Szulc</cp:lastModifiedBy>
  <cp:revision>1</cp:revision>
  <dcterms:created xsi:type="dcterms:W3CDTF">2017-06-02T10:47:00Z</dcterms:created>
  <dcterms:modified xsi:type="dcterms:W3CDTF">2017-06-02T10:49:00Z</dcterms:modified>
</cp:coreProperties>
</file>